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1D" w:rsidRPr="00E20AB1" w:rsidRDefault="00183E1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0AB1">
        <w:rPr>
          <w:rFonts w:ascii="Times New Roman" w:hAnsi="Times New Roman" w:cs="Times New Roman"/>
          <w:b/>
          <w:sz w:val="28"/>
          <w:szCs w:val="28"/>
        </w:rPr>
        <w:t>Felhívás</w:t>
      </w:r>
      <w:r w:rsidR="00D96AFE">
        <w:rPr>
          <w:rFonts w:ascii="Times New Roman" w:hAnsi="Times New Roman" w:cs="Times New Roman"/>
          <w:b/>
          <w:sz w:val="28"/>
          <w:szCs w:val="28"/>
        </w:rPr>
        <w:t>- tájékoztatás</w:t>
      </w:r>
    </w:p>
    <w:p w:rsidR="00E92D86" w:rsidRDefault="00194155" w:rsidP="0019415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1448E">
        <w:rPr>
          <w:rFonts w:ascii="Times New Roman" w:hAnsi="Times New Roman" w:cs="Times New Roman"/>
          <w:sz w:val="24"/>
          <w:szCs w:val="24"/>
        </w:rPr>
        <w:t>Tisztelt Ingatlantulajdonosok!</w:t>
      </w:r>
    </w:p>
    <w:p w:rsidR="00E20AB1" w:rsidRPr="0091448E" w:rsidRDefault="00E20AB1" w:rsidP="0019415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F5757" w:rsidRPr="00D71320" w:rsidRDefault="00D71320" w:rsidP="007F5757">
      <w:pPr>
        <w:pStyle w:val="Nincstrkz"/>
        <w:jc w:val="both"/>
        <w:rPr>
          <w:rStyle w:val="Kiemels2"/>
          <w:rFonts w:ascii="Times New Roman" w:hAnsi="Times New Roman" w:cs="Times New Roman"/>
          <w:sz w:val="30"/>
          <w:szCs w:val="30"/>
        </w:rPr>
      </w:pPr>
      <w:r>
        <w:rPr>
          <w:rStyle w:val="Kiemels2"/>
          <w:rFonts w:ascii="Times New Roman" w:hAnsi="Times New Roman" w:cs="Times New Roman"/>
          <w:sz w:val="30"/>
          <w:szCs w:val="30"/>
        </w:rPr>
        <w:t>Parlagfűírtás /</w:t>
      </w:r>
      <w:r w:rsidR="007F5757" w:rsidRPr="00D71320">
        <w:rPr>
          <w:rStyle w:val="Kiemels2"/>
          <w:rFonts w:ascii="Times New Roman" w:hAnsi="Times New Roman" w:cs="Times New Roman"/>
          <w:sz w:val="30"/>
          <w:szCs w:val="30"/>
        </w:rPr>
        <w:t xml:space="preserve"> Közérdekű védekezés belterületen</w:t>
      </w:r>
    </w:p>
    <w:p w:rsidR="007F5757" w:rsidRPr="00582410" w:rsidRDefault="007F5757" w:rsidP="007F5757">
      <w:pPr>
        <w:pStyle w:val="Nincstrkz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7F5757" w:rsidRPr="00582410" w:rsidRDefault="007F5757" w:rsidP="007F575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71320">
        <w:rPr>
          <w:rFonts w:ascii="Times New Roman" w:hAnsi="Times New Roman" w:cs="Times New Roman"/>
          <w:b/>
          <w:i/>
          <w:sz w:val="24"/>
          <w:szCs w:val="24"/>
        </w:rPr>
        <w:t xml:space="preserve">Különösen kiemelt gondot kell fordítani ebben a nyári időszakban a parlagfű </w:t>
      </w:r>
      <w:proofErr w:type="spellStart"/>
      <w:r w:rsidRPr="00D71320">
        <w:rPr>
          <w:rFonts w:ascii="Times New Roman" w:hAnsi="Times New Roman" w:cs="Times New Roman"/>
          <w:b/>
          <w:i/>
          <w:sz w:val="24"/>
          <w:szCs w:val="24"/>
        </w:rPr>
        <w:t>írtására</w:t>
      </w:r>
      <w:proofErr w:type="spellEnd"/>
      <w:r w:rsidRPr="00D7132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82410">
        <w:rPr>
          <w:rFonts w:ascii="Times New Roman" w:hAnsi="Times New Roman" w:cs="Times New Roman"/>
          <w:sz w:val="24"/>
          <w:szCs w:val="24"/>
        </w:rPr>
        <w:t xml:space="preserve"> A parlagfű az egyik legerősebben allergén gyomnövényünk. Egy nyáron többször is irtani kell. </w:t>
      </w:r>
    </w:p>
    <w:p w:rsidR="007F5757" w:rsidRDefault="007F5757" w:rsidP="007F575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F5757" w:rsidRPr="00582410" w:rsidRDefault="007F5757" w:rsidP="007F575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írtási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kötelezettséget az alábbi jogszabályok írja elő:</w:t>
      </w:r>
    </w:p>
    <w:p w:rsidR="00ED232D" w:rsidRDefault="007F5757" w:rsidP="007F575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582410">
        <w:rPr>
          <w:rFonts w:ascii="Times New Roman" w:hAnsi="Times New Roman" w:cs="Times New Roman"/>
          <w:sz w:val="24"/>
          <w:szCs w:val="24"/>
        </w:rPr>
        <w:t>Az élelmiszerláncról és hatósági felügyeletérő</w:t>
      </w:r>
      <w:r w:rsidR="00ED232D">
        <w:rPr>
          <w:rFonts w:ascii="Times New Roman" w:hAnsi="Times New Roman" w:cs="Times New Roman"/>
          <w:sz w:val="24"/>
          <w:szCs w:val="24"/>
        </w:rPr>
        <w:t>l szóló 2008. évi XLVI. törvény</w:t>
      </w:r>
      <w:r w:rsidRPr="00582410">
        <w:rPr>
          <w:rFonts w:ascii="Times New Roman" w:hAnsi="Times New Roman" w:cs="Times New Roman"/>
          <w:sz w:val="24"/>
          <w:szCs w:val="24"/>
        </w:rPr>
        <w:t xml:space="preserve"> (továbbiakban: </w:t>
      </w:r>
      <w:proofErr w:type="spellStart"/>
      <w:r w:rsidRPr="00582410">
        <w:rPr>
          <w:rFonts w:ascii="Times New Roman" w:hAnsi="Times New Roman" w:cs="Times New Roman"/>
          <w:sz w:val="24"/>
          <w:szCs w:val="24"/>
        </w:rPr>
        <w:t>Éltv</w:t>
      </w:r>
      <w:proofErr w:type="spellEnd"/>
      <w:r w:rsidRPr="00582410">
        <w:rPr>
          <w:rFonts w:ascii="Times New Roman" w:hAnsi="Times New Roman" w:cs="Times New Roman"/>
          <w:sz w:val="24"/>
          <w:szCs w:val="24"/>
        </w:rPr>
        <w:t xml:space="preserve">.) 17. § (4) bekezdése kimondja: </w:t>
      </w:r>
      <w:r w:rsidRPr="00582410">
        <w:rPr>
          <w:rStyle w:val="Kiemels"/>
          <w:rFonts w:ascii="Times New Roman" w:hAnsi="Times New Roman" w:cs="Times New Roman"/>
          <w:sz w:val="24"/>
          <w:szCs w:val="24"/>
        </w:rPr>
        <w:t>„</w:t>
      </w:r>
      <w:r w:rsidR="009768C1" w:rsidRPr="009768C1">
        <w:rPr>
          <w:rStyle w:val="Kiemels"/>
          <w:rFonts w:ascii="Times New Roman" w:hAnsi="Times New Roman" w:cs="Times New Roman"/>
          <w:b/>
          <w:sz w:val="24"/>
          <w:szCs w:val="24"/>
        </w:rPr>
        <w:t>A földhasználó köteles az ingatlanon a parlagfű virágbimbójának kialakulását megakadályozni, és ezt követően ezt az állapotot a vegetációs időszak végéig folyamatosan fenntartani.</w:t>
      </w:r>
      <w:r w:rsidR="009768C1">
        <w:rPr>
          <w:rStyle w:val="Kiemels"/>
          <w:rFonts w:ascii="Times New Roman" w:hAnsi="Times New Roman" w:cs="Times New Roman"/>
          <w:sz w:val="24"/>
          <w:szCs w:val="24"/>
        </w:rPr>
        <w:t>”</w:t>
      </w:r>
      <w:r w:rsidRPr="00582410">
        <w:rPr>
          <w:rFonts w:ascii="Times New Roman" w:hAnsi="Times New Roman" w:cs="Times New Roman"/>
          <w:sz w:val="24"/>
          <w:szCs w:val="24"/>
        </w:rPr>
        <w:t xml:space="preserve"> </w:t>
      </w:r>
      <w:r w:rsidR="009768C1">
        <w:rPr>
          <w:rFonts w:ascii="Times New Roman" w:hAnsi="Times New Roman" w:cs="Times New Roman"/>
          <w:sz w:val="24"/>
          <w:szCs w:val="24"/>
        </w:rPr>
        <w:t>A jogszabály</w:t>
      </w:r>
      <w:r w:rsidR="009768C1" w:rsidRPr="009768C1">
        <w:rPr>
          <w:rFonts w:ascii="Times New Roman" w:hAnsi="Times New Roman" w:cs="Times New Roman"/>
          <w:sz w:val="24"/>
          <w:szCs w:val="24"/>
        </w:rPr>
        <w:t xml:space="preserve"> változott, tehát fontos, hogy a földtulajdonosoknak ez a kötelezettsége már nemcsak július 1-től áll fenn, hanem az egész vegetációs időszak alatt.</w:t>
      </w:r>
    </w:p>
    <w:p w:rsidR="00ED232D" w:rsidRPr="00582410" w:rsidRDefault="00ED232D" w:rsidP="007F575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F5757">
        <w:rPr>
          <w:rFonts w:ascii="Times New Roman" w:hAnsi="Times New Roman" w:cs="Times New Roman"/>
          <w:sz w:val="24"/>
          <w:szCs w:val="24"/>
        </w:rPr>
        <w:t xml:space="preserve">A közérdekű védekezést belterületen a 221/2008. </w:t>
      </w:r>
      <w:r w:rsidRPr="00ED232D">
        <w:rPr>
          <w:rFonts w:ascii="Times New Roman" w:hAnsi="Times New Roman" w:cs="Times New Roman"/>
          <w:sz w:val="24"/>
          <w:szCs w:val="24"/>
        </w:rPr>
        <w:t>(VIII.30.)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757">
        <w:rPr>
          <w:rFonts w:ascii="Times New Roman" w:hAnsi="Times New Roman" w:cs="Times New Roman"/>
          <w:sz w:val="24"/>
          <w:szCs w:val="24"/>
        </w:rPr>
        <w:t xml:space="preserve">Korm.rendelet 1.§ (1) bekezdés b) </w:t>
      </w:r>
      <w:r w:rsidRPr="00582410">
        <w:rPr>
          <w:rFonts w:ascii="Times New Roman" w:hAnsi="Times New Roman" w:cs="Times New Roman"/>
          <w:sz w:val="24"/>
          <w:szCs w:val="24"/>
        </w:rPr>
        <w:t xml:space="preserve">pontja szerint a jegyző rendeli el. </w:t>
      </w:r>
    </w:p>
    <w:p w:rsidR="007F5757" w:rsidRPr="00582410" w:rsidRDefault="007F5757" w:rsidP="007F575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F5757">
        <w:rPr>
          <w:rStyle w:val="Kiemels2"/>
          <w:rFonts w:ascii="Times New Roman" w:hAnsi="Times New Roman" w:cs="Times New Roman"/>
          <w:b w:val="0"/>
          <w:sz w:val="24"/>
          <w:szCs w:val="24"/>
        </w:rPr>
        <w:t>A jegyző köteles hatósági eljárást kezdeni azon ingatlanhasználókkal szemben</w:t>
      </w:r>
      <w:r w:rsidRPr="007F5757">
        <w:rPr>
          <w:rFonts w:ascii="Times New Roman" w:hAnsi="Times New Roman" w:cs="Times New Roman"/>
          <w:sz w:val="24"/>
          <w:szCs w:val="24"/>
        </w:rPr>
        <w:t xml:space="preserve">, akik a parlagfű elleni védekezési kötelezettségüknek nem tesznek eleget. </w:t>
      </w:r>
      <w:r w:rsidRPr="00582410">
        <w:rPr>
          <w:rFonts w:ascii="Times New Roman" w:hAnsi="Times New Roman" w:cs="Times New Roman"/>
          <w:sz w:val="24"/>
          <w:szCs w:val="24"/>
        </w:rPr>
        <w:t>A helyszíni el</w:t>
      </w:r>
      <w:r w:rsidR="00ED232D">
        <w:rPr>
          <w:rFonts w:ascii="Times New Roman" w:hAnsi="Times New Roman" w:cs="Times New Roman"/>
          <w:sz w:val="24"/>
          <w:szCs w:val="24"/>
        </w:rPr>
        <w:t>lenőrzésről az ügyfelet nem szükséges</w:t>
      </w:r>
      <w:r w:rsidRPr="00582410">
        <w:rPr>
          <w:rFonts w:ascii="Times New Roman" w:hAnsi="Times New Roman" w:cs="Times New Roman"/>
          <w:sz w:val="24"/>
          <w:szCs w:val="24"/>
        </w:rPr>
        <w:t xml:space="preserve"> értesíteni. A helyszínen felvett jegyzőkönyv szolgál alapjául a növényvédelmi bírság kiszabásához. </w:t>
      </w:r>
    </w:p>
    <w:p w:rsidR="007F5757" w:rsidRPr="00582410" w:rsidRDefault="007F5757" w:rsidP="007F575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582410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582410">
        <w:rPr>
          <w:rFonts w:ascii="Times New Roman" w:hAnsi="Times New Roman" w:cs="Times New Roman"/>
          <w:sz w:val="24"/>
          <w:szCs w:val="24"/>
        </w:rPr>
        <w:t>Éltv</w:t>
      </w:r>
      <w:proofErr w:type="spellEnd"/>
      <w:r w:rsidRPr="00582410">
        <w:rPr>
          <w:rFonts w:ascii="Times New Roman" w:hAnsi="Times New Roman" w:cs="Times New Roman"/>
          <w:sz w:val="24"/>
          <w:szCs w:val="24"/>
        </w:rPr>
        <w:t>. 60. § (1) bekezdés c) pontja alapján növényvédelmi bírságot kell kiszabni azzal szemben, aki a parlagfű elleni védekezési kötelezettségét elmulasztja. A növényvédelmi bírság alapja a parlagfűvel fertőzött terület nagysága. A bírság mértéke belterületen igen magas, 15.000 Ft-tól 5.000.000 Ft-ig terjed.</w:t>
      </w:r>
    </w:p>
    <w:p w:rsidR="007F5757" w:rsidRPr="00F7698B" w:rsidRDefault="00F7698B" w:rsidP="007F5757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Kérem a </w:t>
      </w:r>
      <w:r w:rsidR="007F5757" w:rsidRPr="00F7698B">
        <w:rPr>
          <w:rFonts w:ascii="Times New Roman" w:hAnsi="Times New Roman" w:cs="Times New Roman"/>
          <w:b/>
          <w:i/>
          <w:sz w:val="24"/>
          <w:szCs w:val="24"/>
        </w:rPr>
        <w:t>lakosságot/ ingatlanhasználót, hogy hatósági felszólítás nélkül is tegyen meg mindent egészséges környezetünkért!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698B">
        <w:rPr>
          <w:rFonts w:ascii="Times New Roman" w:hAnsi="Times New Roman" w:cs="Times New Roman"/>
          <w:i/>
          <w:sz w:val="24"/>
          <w:szCs w:val="24"/>
        </w:rPr>
        <w:t>T</w:t>
      </w:r>
      <w:r w:rsidR="007F5757" w:rsidRPr="00F7698B">
        <w:rPr>
          <w:rFonts w:ascii="Times New Roman" w:hAnsi="Times New Roman" w:cs="Times New Roman"/>
          <w:i/>
          <w:sz w:val="24"/>
          <w:szCs w:val="24"/>
        </w:rPr>
        <w:t xml:space="preserve">egyen eleget a </w:t>
      </w:r>
      <w:r w:rsidRPr="00F7698B">
        <w:rPr>
          <w:rFonts w:ascii="Times New Roman" w:hAnsi="Times New Roman" w:cs="Times New Roman"/>
          <w:i/>
          <w:sz w:val="24"/>
          <w:szCs w:val="24"/>
        </w:rPr>
        <w:t>parlagfűírtással</w:t>
      </w:r>
      <w:r w:rsidR="007F5757" w:rsidRPr="00F7698B">
        <w:rPr>
          <w:rFonts w:ascii="Times New Roman" w:hAnsi="Times New Roman" w:cs="Times New Roman"/>
          <w:i/>
          <w:sz w:val="24"/>
          <w:szCs w:val="24"/>
        </w:rPr>
        <w:t xml:space="preserve"> kapcsolatos törvényi kötelezettségének.</w:t>
      </w:r>
    </w:p>
    <w:p w:rsidR="007F5757" w:rsidRPr="00582410" w:rsidRDefault="007F5757" w:rsidP="007F575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2112" w:rsidRPr="00B32112" w:rsidRDefault="00B32112" w:rsidP="0019415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AFE" w:rsidRDefault="00D96AFE" w:rsidP="0047538D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6AFE" w:rsidRDefault="00D96AFE" w:rsidP="0047538D">
      <w:pPr>
        <w:pStyle w:val="Nincstrkz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96AFE">
        <w:rPr>
          <w:rFonts w:ascii="Times New Roman" w:hAnsi="Times New Roman" w:cs="Times New Roman"/>
          <w:bCs/>
          <w:i/>
          <w:sz w:val="24"/>
          <w:szCs w:val="24"/>
        </w:rPr>
        <w:t xml:space="preserve">Nyírkarász, </w:t>
      </w:r>
      <w:r w:rsidR="000602A8">
        <w:rPr>
          <w:rFonts w:ascii="Times New Roman" w:hAnsi="Times New Roman" w:cs="Times New Roman"/>
          <w:bCs/>
          <w:i/>
          <w:sz w:val="24"/>
          <w:szCs w:val="24"/>
        </w:rPr>
        <w:t>2024. július 4.</w:t>
      </w:r>
    </w:p>
    <w:p w:rsidR="00D96AFE" w:rsidRDefault="00D96AFE" w:rsidP="0047538D">
      <w:pPr>
        <w:pStyle w:val="Nincstrkz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96AFE" w:rsidRDefault="00D96AFE" w:rsidP="000602A8">
      <w:pPr>
        <w:pStyle w:val="Nincstrkz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0602A8">
        <w:rPr>
          <w:rFonts w:ascii="Times New Roman" w:hAnsi="Times New Roman" w:cs="Times New Roman"/>
          <w:bCs/>
          <w:i/>
          <w:sz w:val="24"/>
          <w:szCs w:val="24"/>
        </w:rPr>
        <w:t>Matyi Andrásné</w:t>
      </w:r>
    </w:p>
    <w:p w:rsidR="000602A8" w:rsidRPr="00D96AFE" w:rsidRDefault="000602A8" w:rsidP="000602A8">
      <w:pPr>
        <w:pStyle w:val="Nincstrkz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jegyző</w:t>
      </w:r>
      <w:proofErr w:type="gramEnd"/>
    </w:p>
    <w:p w:rsidR="00B16C20" w:rsidRDefault="00B16C20" w:rsidP="0047538D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6C20" w:rsidRPr="0047538D" w:rsidRDefault="00B16C20" w:rsidP="0047538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2112" w:rsidRPr="0047538D" w:rsidRDefault="00B32112" w:rsidP="0019415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sectPr w:rsidR="00B32112" w:rsidRPr="0047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157D1"/>
    <w:multiLevelType w:val="hybridMultilevel"/>
    <w:tmpl w:val="1D2CA5CC"/>
    <w:lvl w:ilvl="0" w:tplc="E7CAD9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99"/>
    <w:rsid w:val="000602A8"/>
    <w:rsid w:val="00076216"/>
    <w:rsid w:val="000B08DB"/>
    <w:rsid w:val="00144544"/>
    <w:rsid w:val="00183308"/>
    <w:rsid w:val="00183E1D"/>
    <w:rsid w:val="00194155"/>
    <w:rsid w:val="002526DB"/>
    <w:rsid w:val="00393EE9"/>
    <w:rsid w:val="00466127"/>
    <w:rsid w:val="0047538D"/>
    <w:rsid w:val="005D140B"/>
    <w:rsid w:val="007F5757"/>
    <w:rsid w:val="008146BB"/>
    <w:rsid w:val="0083551F"/>
    <w:rsid w:val="008B24CD"/>
    <w:rsid w:val="0091448E"/>
    <w:rsid w:val="009768C1"/>
    <w:rsid w:val="00993F2F"/>
    <w:rsid w:val="009D25B7"/>
    <w:rsid w:val="00AD7599"/>
    <w:rsid w:val="00AE1B0B"/>
    <w:rsid w:val="00B16C20"/>
    <w:rsid w:val="00B32112"/>
    <w:rsid w:val="00C64516"/>
    <w:rsid w:val="00D166C2"/>
    <w:rsid w:val="00D71320"/>
    <w:rsid w:val="00D96AFE"/>
    <w:rsid w:val="00E20AB1"/>
    <w:rsid w:val="00E92D86"/>
    <w:rsid w:val="00ED232D"/>
    <w:rsid w:val="00F7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5B534-63B3-44C0-AA6A-5F7FB733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D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83E1D"/>
    <w:pPr>
      <w:ind w:left="720"/>
      <w:contextualSpacing/>
    </w:pPr>
  </w:style>
  <w:style w:type="paragraph" w:styleId="Nincstrkz">
    <w:name w:val="No Spacing"/>
    <w:uiPriority w:val="1"/>
    <w:qFormat/>
    <w:rsid w:val="0083551F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7F5757"/>
    <w:rPr>
      <w:b/>
      <w:bCs/>
    </w:rPr>
  </w:style>
  <w:style w:type="character" w:styleId="Kiemels">
    <w:name w:val="Emphasis"/>
    <w:basedOn w:val="Bekezdsalapbettpusa"/>
    <w:uiPriority w:val="20"/>
    <w:qFormat/>
    <w:rsid w:val="007F57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Hivatal4</dc:creator>
  <cp:keywords/>
  <dc:description/>
  <cp:lastModifiedBy>User</cp:lastModifiedBy>
  <cp:revision>2</cp:revision>
  <dcterms:created xsi:type="dcterms:W3CDTF">2024-07-16T07:18:00Z</dcterms:created>
  <dcterms:modified xsi:type="dcterms:W3CDTF">2024-07-16T07:18:00Z</dcterms:modified>
</cp:coreProperties>
</file>